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113" w:rsidRDefault="00DC1AA3">
      <w:pPr>
        <w:pStyle w:val="1"/>
      </w:pPr>
      <w:r>
        <w:t>Дополнительно</w:t>
      </w:r>
      <w:r>
        <w:rPr>
          <w:spacing w:val="-7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аренду:</w:t>
      </w:r>
    </w:p>
    <w:p w:rsidR="00BA7113" w:rsidRDefault="00BA7113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8"/>
      </w:tblGrid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Уголь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древесный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 xml:space="preserve">(2,5-3 </w:t>
            </w:r>
            <w:r>
              <w:rPr>
                <w:spacing w:val="-5"/>
                <w:sz w:val="32"/>
              </w:rPr>
              <w:t>кг)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300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pacing w:val="-5"/>
                <w:sz w:val="32"/>
              </w:rPr>
              <w:t>руб</w:t>
            </w:r>
            <w:proofErr w:type="spellEnd"/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Жидкость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розжига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0,5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л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150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pacing w:val="-5"/>
                <w:sz w:val="32"/>
              </w:rPr>
              <w:t>руб</w:t>
            </w:r>
            <w:proofErr w:type="spellEnd"/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Скатерть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одноразовая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70</w:t>
            </w:r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pacing w:val="-5"/>
                <w:sz w:val="32"/>
              </w:rPr>
              <w:t>руб</w:t>
            </w:r>
            <w:proofErr w:type="spellEnd"/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Штопор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 xml:space="preserve">200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5. Решетка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гриль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 xml:space="preserve">400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Шампура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(10</w:t>
            </w:r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pacing w:val="-5"/>
                <w:sz w:val="32"/>
              </w:rPr>
              <w:t>шт</w:t>
            </w:r>
            <w:proofErr w:type="spellEnd"/>
            <w:r>
              <w:rPr>
                <w:spacing w:val="-5"/>
                <w:sz w:val="32"/>
              </w:rPr>
              <w:t>)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350</w:t>
            </w:r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Чайник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электрический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 xml:space="preserve">500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7.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Парковочное</w:t>
            </w:r>
            <w:r>
              <w:rPr>
                <w:spacing w:val="-2"/>
                <w:sz w:val="32"/>
              </w:rPr>
              <w:t xml:space="preserve"> место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100</w:t>
            </w:r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/час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8.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Мангал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500</w:t>
            </w:r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9. Стол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м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650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10.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Лавочка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(2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м)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350</w:t>
            </w:r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11.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Пластиковые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столы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стулья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 xml:space="preserve">200 </w:t>
            </w:r>
            <w:proofErr w:type="spellStart"/>
            <w:r>
              <w:rPr>
                <w:spacing w:val="-2"/>
                <w:sz w:val="32"/>
              </w:rPr>
              <w:t>руб</w:t>
            </w:r>
            <w:proofErr w:type="spellEnd"/>
            <w:r>
              <w:rPr>
                <w:spacing w:val="-2"/>
                <w:sz w:val="32"/>
              </w:rPr>
              <w:t>/день</w:t>
            </w:r>
          </w:p>
        </w:tc>
      </w:tr>
      <w:tr w:rsidR="00DC1AA3">
        <w:trPr>
          <w:trHeight w:val="510"/>
        </w:trPr>
        <w:tc>
          <w:tcPr>
            <w:tcW w:w="7055" w:type="dxa"/>
          </w:tcPr>
          <w:p w:rsidR="00DC1AA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12. Портативная колонка</w:t>
            </w:r>
          </w:p>
        </w:tc>
        <w:tc>
          <w:tcPr>
            <w:tcW w:w="2518" w:type="dxa"/>
          </w:tcPr>
          <w:p w:rsidR="00DC1AA3" w:rsidRDefault="00DC1AA3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 xml:space="preserve">700 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/день</w:t>
            </w:r>
          </w:p>
        </w:tc>
      </w:tr>
      <w:tr w:rsidR="00535FBC">
        <w:trPr>
          <w:trHeight w:val="510"/>
        </w:trPr>
        <w:tc>
          <w:tcPr>
            <w:tcW w:w="7055" w:type="dxa"/>
          </w:tcPr>
          <w:p w:rsidR="00535FBC" w:rsidRDefault="00535FBC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13. Бадминтон дополнительно</w:t>
            </w:r>
          </w:p>
        </w:tc>
        <w:tc>
          <w:tcPr>
            <w:tcW w:w="2518" w:type="dxa"/>
          </w:tcPr>
          <w:p w:rsidR="00535FBC" w:rsidRDefault="00535FBC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300 руб/день</w:t>
            </w:r>
          </w:p>
        </w:tc>
      </w:tr>
    </w:tbl>
    <w:p w:rsidR="00BA7113" w:rsidRDefault="00BA7113">
      <w:pPr>
        <w:pStyle w:val="a3"/>
        <w:spacing w:before="2"/>
        <w:rPr>
          <w:b/>
          <w:sz w:val="50"/>
        </w:rPr>
      </w:pPr>
    </w:p>
    <w:p w:rsidR="00BA7113" w:rsidRDefault="00DC1AA3">
      <w:pPr>
        <w:spacing w:line="276" w:lineRule="auto"/>
        <w:ind w:left="3384" w:hanging="2657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комфортного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отдыха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просим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соблюдать следующие правила:</w:t>
      </w:r>
    </w:p>
    <w:p w:rsidR="00BA7113" w:rsidRDefault="00DC1AA3">
      <w:pPr>
        <w:pStyle w:val="a4"/>
        <w:numPr>
          <w:ilvl w:val="0"/>
          <w:numId w:val="1"/>
        </w:numPr>
        <w:tabs>
          <w:tab w:val="left" w:pos="403"/>
        </w:tabs>
        <w:spacing w:before="199"/>
        <w:ind w:left="402" w:hanging="182"/>
        <w:rPr>
          <w:sz w:val="30"/>
        </w:rPr>
      </w:pPr>
      <w:r>
        <w:rPr>
          <w:sz w:val="30"/>
        </w:rPr>
        <w:t>используйте</w:t>
      </w:r>
      <w:r>
        <w:rPr>
          <w:spacing w:val="-5"/>
          <w:sz w:val="30"/>
        </w:rPr>
        <w:t xml:space="preserve"> </w:t>
      </w:r>
      <w:r>
        <w:rPr>
          <w:sz w:val="30"/>
        </w:rPr>
        <w:t>для</w:t>
      </w:r>
      <w:r>
        <w:rPr>
          <w:spacing w:val="-4"/>
          <w:sz w:val="30"/>
        </w:rPr>
        <w:t xml:space="preserve"> </w:t>
      </w:r>
      <w:r>
        <w:rPr>
          <w:sz w:val="30"/>
        </w:rPr>
        <w:t>отдыха</w:t>
      </w:r>
      <w:r>
        <w:rPr>
          <w:spacing w:val="-4"/>
          <w:sz w:val="30"/>
        </w:rPr>
        <w:t xml:space="preserve"> </w:t>
      </w:r>
      <w:r>
        <w:rPr>
          <w:sz w:val="30"/>
        </w:rPr>
        <w:t>предоставленную</w:t>
      </w:r>
      <w:r>
        <w:rPr>
          <w:spacing w:val="-5"/>
          <w:sz w:val="30"/>
        </w:rPr>
        <w:t xml:space="preserve"> </w:t>
      </w:r>
      <w:r>
        <w:rPr>
          <w:sz w:val="30"/>
        </w:rPr>
        <w:t>площадку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ее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границах;</w:t>
      </w:r>
    </w:p>
    <w:p w:rsidR="00BA7113" w:rsidRDefault="00DC1AA3">
      <w:pPr>
        <w:pStyle w:val="a4"/>
        <w:numPr>
          <w:ilvl w:val="0"/>
          <w:numId w:val="1"/>
        </w:numPr>
        <w:tabs>
          <w:tab w:val="left" w:pos="403"/>
        </w:tabs>
        <w:ind w:left="402" w:hanging="182"/>
        <w:rPr>
          <w:sz w:val="30"/>
        </w:rPr>
      </w:pPr>
      <w:r>
        <w:rPr>
          <w:sz w:val="30"/>
        </w:rPr>
        <w:t>бережно</w:t>
      </w:r>
      <w:r>
        <w:rPr>
          <w:spacing w:val="-4"/>
          <w:sz w:val="30"/>
        </w:rPr>
        <w:t xml:space="preserve"> </w:t>
      </w:r>
      <w:r>
        <w:rPr>
          <w:sz w:val="30"/>
        </w:rPr>
        <w:t>относитесь</w:t>
      </w:r>
      <w:r>
        <w:rPr>
          <w:spacing w:val="-1"/>
          <w:sz w:val="30"/>
        </w:rPr>
        <w:t xml:space="preserve"> </w:t>
      </w:r>
      <w:r>
        <w:rPr>
          <w:sz w:val="30"/>
        </w:rPr>
        <w:t>к</w:t>
      </w:r>
      <w:r>
        <w:rPr>
          <w:spacing w:val="-1"/>
          <w:sz w:val="30"/>
        </w:rPr>
        <w:t xml:space="preserve"> </w:t>
      </w:r>
      <w:r>
        <w:rPr>
          <w:sz w:val="30"/>
        </w:rPr>
        <w:t>окружающей</w:t>
      </w:r>
      <w:r>
        <w:rPr>
          <w:spacing w:val="-2"/>
          <w:sz w:val="30"/>
        </w:rPr>
        <w:t xml:space="preserve"> </w:t>
      </w:r>
      <w:r>
        <w:rPr>
          <w:sz w:val="30"/>
        </w:rPr>
        <w:t>среде,</w:t>
      </w:r>
      <w:r>
        <w:rPr>
          <w:spacing w:val="-3"/>
          <w:sz w:val="30"/>
        </w:rPr>
        <w:t xml:space="preserve"> </w:t>
      </w:r>
      <w:r>
        <w:rPr>
          <w:sz w:val="30"/>
        </w:rPr>
        <w:t>имуществу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инвентарю;</w:t>
      </w:r>
    </w:p>
    <w:p w:rsidR="00BA7113" w:rsidRDefault="00DC1AA3">
      <w:pPr>
        <w:pStyle w:val="a4"/>
        <w:numPr>
          <w:ilvl w:val="0"/>
          <w:numId w:val="1"/>
        </w:numPr>
        <w:tabs>
          <w:tab w:val="left" w:pos="404"/>
          <w:tab w:val="left" w:pos="2400"/>
          <w:tab w:val="left" w:pos="3417"/>
          <w:tab w:val="left" w:pos="3802"/>
          <w:tab w:val="left" w:pos="5708"/>
          <w:tab w:val="left" w:pos="7553"/>
        </w:tabs>
        <w:spacing w:line="276" w:lineRule="auto"/>
        <w:ind w:left="221" w:right="227" w:firstLine="0"/>
        <w:rPr>
          <w:sz w:val="30"/>
        </w:rPr>
      </w:pPr>
      <w:r>
        <w:rPr>
          <w:spacing w:val="-2"/>
          <w:sz w:val="30"/>
        </w:rPr>
        <w:t>утилизируйте</w:t>
      </w:r>
      <w:r>
        <w:rPr>
          <w:sz w:val="30"/>
        </w:rPr>
        <w:tab/>
      </w:r>
      <w:r>
        <w:rPr>
          <w:spacing w:val="-2"/>
          <w:sz w:val="30"/>
        </w:rPr>
        <w:t>мусор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r>
        <w:rPr>
          <w:spacing w:val="-2"/>
          <w:sz w:val="30"/>
        </w:rPr>
        <w:t>специальные</w:t>
      </w:r>
      <w:r>
        <w:rPr>
          <w:sz w:val="30"/>
        </w:rPr>
        <w:tab/>
      </w:r>
      <w:r>
        <w:rPr>
          <w:spacing w:val="-2"/>
          <w:sz w:val="30"/>
        </w:rPr>
        <w:t>контейнеры,</w:t>
      </w:r>
      <w:r>
        <w:rPr>
          <w:sz w:val="30"/>
        </w:rPr>
        <w:tab/>
      </w:r>
      <w:r>
        <w:rPr>
          <w:spacing w:val="-2"/>
          <w:sz w:val="30"/>
        </w:rPr>
        <w:t xml:space="preserve">расположенные </w:t>
      </w:r>
      <w:r>
        <w:rPr>
          <w:sz w:val="30"/>
        </w:rPr>
        <w:t>на площадке для отдыха;</w:t>
      </w:r>
    </w:p>
    <w:p w:rsidR="00BA7113" w:rsidRDefault="00DC1AA3">
      <w:pPr>
        <w:pStyle w:val="a4"/>
        <w:numPr>
          <w:ilvl w:val="0"/>
          <w:numId w:val="1"/>
        </w:numPr>
        <w:tabs>
          <w:tab w:val="left" w:pos="403"/>
        </w:tabs>
        <w:spacing w:before="201"/>
        <w:ind w:left="402" w:hanging="182"/>
        <w:rPr>
          <w:sz w:val="30"/>
        </w:rPr>
      </w:pP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разводите</w:t>
      </w:r>
      <w:r>
        <w:rPr>
          <w:spacing w:val="-3"/>
          <w:sz w:val="30"/>
        </w:rPr>
        <w:t xml:space="preserve"> </w:t>
      </w:r>
      <w:r>
        <w:rPr>
          <w:sz w:val="30"/>
        </w:rPr>
        <w:t>огонь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неустановленных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местах;</w:t>
      </w:r>
    </w:p>
    <w:p w:rsidR="00BA7113" w:rsidRDefault="00DC1AA3">
      <w:pPr>
        <w:pStyle w:val="a4"/>
        <w:numPr>
          <w:ilvl w:val="0"/>
          <w:numId w:val="1"/>
        </w:numPr>
        <w:tabs>
          <w:tab w:val="left" w:pos="403"/>
        </w:tabs>
        <w:ind w:left="402" w:hanging="182"/>
        <w:rPr>
          <w:sz w:val="30"/>
        </w:rPr>
      </w:pPr>
      <w:r>
        <w:rPr>
          <w:sz w:val="30"/>
        </w:rPr>
        <w:t>не</w:t>
      </w:r>
      <w:r>
        <w:rPr>
          <w:spacing w:val="-7"/>
          <w:sz w:val="30"/>
        </w:rPr>
        <w:t xml:space="preserve"> </w:t>
      </w:r>
      <w:r>
        <w:rPr>
          <w:sz w:val="30"/>
        </w:rPr>
        <w:t>пользуйтесь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пиротехникой.</w:t>
      </w:r>
    </w:p>
    <w:p w:rsidR="00BA7113" w:rsidRDefault="00BA7113">
      <w:pPr>
        <w:rPr>
          <w:sz w:val="30"/>
        </w:rPr>
        <w:sectPr w:rsidR="00BA711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A7113" w:rsidRDefault="00DC1AA3">
      <w:pPr>
        <w:pStyle w:val="1"/>
        <w:ind w:left="1779" w:right="1784"/>
        <w:jc w:val="center"/>
      </w:pPr>
      <w:r>
        <w:t>Прейскурант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порчу</w:t>
      </w:r>
      <w:r>
        <w:rPr>
          <w:spacing w:val="-2"/>
        </w:rPr>
        <w:t xml:space="preserve"> имущества:</w:t>
      </w:r>
    </w:p>
    <w:p w:rsidR="00BA7113" w:rsidRDefault="00BA7113">
      <w:pPr>
        <w:pStyle w:val="a3"/>
        <w:rPr>
          <w:b/>
          <w:sz w:val="20"/>
        </w:rPr>
      </w:pPr>
    </w:p>
    <w:p w:rsidR="00BA7113" w:rsidRDefault="00BA7113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8"/>
      </w:tblGrid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ind w:left="2519" w:right="251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Наименование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70"/>
              <w:ind w:left="582" w:right="575"/>
              <w:jc w:val="center"/>
              <w:rPr>
                <w:sz w:val="32"/>
              </w:rPr>
            </w:pPr>
            <w:r>
              <w:rPr>
                <w:sz w:val="32"/>
              </w:rPr>
              <w:t>Цена,</w:t>
            </w:r>
            <w:r>
              <w:rPr>
                <w:spacing w:val="-4"/>
                <w:sz w:val="32"/>
              </w:rPr>
              <w:t xml:space="preserve"> </w:t>
            </w:r>
            <w:proofErr w:type="spellStart"/>
            <w:r>
              <w:rPr>
                <w:spacing w:val="-5"/>
                <w:sz w:val="32"/>
              </w:rPr>
              <w:t>руб</w:t>
            </w:r>
            <w:proofErr w:type="spellEnd"/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Мяч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волейбольный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70"/>
              <w:ind w:left="582" w:right="57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1000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Ракетки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бадминтона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700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Решетка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гриль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70"/>
              <w:ind w:left="582" w:right="57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700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4.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Чайник</w:t>
            </w:r>
            <w:r>
              <w:rPr>
                <w:spacing w:val="-2"/>
                <w:sz w:val="32"/>
              </w:rPr>
              <w:t xml:space="preserve"> электрический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2000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5.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Штопор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600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Шампур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(1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pacing w:val="-5"/>
                <w:sz w:val="32"/>
              </w:rPr>
              <w:t>шт</w:t>
            </w:r>
            <w:proofErr w:type="spellEnd"/>
            <w:r>
              <w:rPr>
                <w:spacing w:val="-5"/>
                <w:sz w:val="32"/>
              </w:rPr>
              <w:t>)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70"/>
              <w:ind w:left="582" w:right="57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150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7.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Сетка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волейбольная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4000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8. Стол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м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4000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9.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Лавочка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70"/>
              <w:ind w:left="582" w:right="57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2000</w:t>
            </w:r>
          </w:p>
        </w:tc>
      </w:tr>
      <w:tr w:rsidR="00BA7113">
        <w:trPr>
          <w:trHeight w:val="509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10.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Пластиковые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столы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стулья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1500</w:t>
            </w:r>
          </w:p>
        </w:tc>
      </w:tr>
      <w:tr w:rsidR="00BA7113">
        <w:trPr>
          <w:trHeight w:val="510"/>
        </w:trPr>
        <w:tc>
          <w:tcPr>
            <w:tcW w:w="7055" w:type="dxa"/>
          </w:tcPr>
          <w:p w:rsidR="00BA711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 xml:space="preserve">11. </w:t>
            </w:r>
            <w:r>
              <w:rPr>
                <w:spacing w:val="-2"/>
                <w:sz w:val="32"/>
              </w:rPr>
              <w:t>Люстра</w:t>
            </w:r>
          </w:p>
        </w:tc>
        <w:tc>
          <w:tcPr>
            <w:tcW w:w="2518" w:type="dxa"/>
          </w:tcPr>
          <w:p w:rsidR="00BA7113" w:rsidRDefault="00DC1AA3">
            <w:pPr>
              <w:pStyle w:val="TableParagraph"/>
              <w:spacing w:before="69"/>
              <w:ind w:left="582" w:right="575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1300</w:t>
            </w:r>
          </w:p>
        </w:tc>
      </w:tr>
      <w:tr w:rsidR="00DC1AA3">
        <w:trPr>
          <w:trHeight w:val="510"/>
        </w:trPr>
        <w:tc>
          <w:tcPr>
            <w:tcW w:w="7055" w:type="dxa"/>
          </w:tcPr>
          <w:p w:rsidR="00DC1AA3" w:rsidRDefault="00DC1AA3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12. Портативная колонка</w:t>
            </w:r>
          </w:p>
        </w:tc>
        <w:tc>
          <w:tcPr>
            <w:tcW w:w="2518" w:type="dxa"/>
          </w:tcPr>
          <w:p w:rsidR="00DC1AA3" w:rsidRDefault="00DC1AA3">
            <w:pPr>
              <w:pStyle w:val="TableParagraph"/>
              <w:spacing w:before="69"/>
              <w:ind w:left="582" w:right="575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5000</w:t>
            </w:r>
          </w:p>
        </w:tc>
      </w:tr>
    </w:tbl>
    <w:p w:rsidR="00BA7113" w:rsidRDefault="00BA7113">
      <w:pPr>
        <w:pStyle w:val="a3"/>
        <w:rPr>
          <w:b/>
          <w:sz w:val="20"/>
        </w:rPr>
      </w:pPr>
    </w:p>
    <w:p w:rsidR="00BA7113" w:rsidRDefault="00BA7113">
      <w:pPr>
        <w:pStyle w:val="a3"/>
        <w:rPr>
          <w:b/>
          <w:sz w:val="20"/>
        </w:rPr>
      </w:pPr>
    </w:p>
    <w:p w:rsidR="00BA7113" w:rsidRDefault="00BA7113">
      <w:pPr>
        <w:pStyle w:val="a3"/>
        <w:rPr>
          <w:b/>
          <w:sz w:val="20"/>
        </w:rPr>
      </w:pPr>
    </w:p>
    <w:p w:rsidR="00BA7113" w:rsidRDefault="00DC1AA3">
      <w:pPr>
        <w:spacing w:before="216"/>
        <w:ind w:left="1779" w:right="2211"/>
        <w:jc w:val="center"/>
        <w:rPr>
          <w:b/>
          <w:sz w:val="40"/>
        </w:rPr>
      </w:pPr>
      <w:r>
        <w:rPr>
          <w:b/>
          <w:sz w:val="40"/>
        </w:rPr>
        <w:t>Желаем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Вам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приятного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отдыха!</w:t>
      </w:r>
    </w:p>
    <w:sectPr w:rsidR="00BA711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1BA"/>
    <w:multiLevelType w:val="hybridMultilevel"/>
    <w:tmpl w:val="2D6285CE"/>
    <w:lvl w:ilvl="0" w:tplc="B824D18E">
      <w:numFmt w:val="bullet"/>
      <w:lvlText w:val="•"/>
      <w:lvlJc w:val="left"/>
      <w:pPr>
        <w:ind w:left="2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B2F4E106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5FF0EFE0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24BA59C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32AE8712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27402AF6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604F14A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3764711C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98F8E5DC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num w:numId="1" w16cid:durableId="3309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13"/>
    <w:rsid w:val="00535FBC"/>
    <w:rsid w:val="008547F9"/>
    <w:rsid w:val="00BA7113"/>
    <w:rsid w:val="00D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C0EA6-989A-43E6-9439-F6AA255A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8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251"/>
      <w:ind w:left="402" w:hanging="18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2023-07-10T06:14:00Z</dcterms:created>
  <dcterms:modified xsi:type="dcterms:W3CDTF">2023-07-10T06:14:00Z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2010</vt:lpwstr>
  </property>
</Properties>
</file>